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国际高等教育政策比较研究</w:t>
      </w:r>
    </w:p>
    <w:p>
      <w:r>
        <w:rPr>
          <w:rFonts w:ascii="宋体" w:hAnsi="宋体" w:eastAsia="宋体"/>
          <w:sz w:val="24"/>
        </w:rPr>
        <w:t>（荷兰）弗兰斯·F·范富格特（Frans Van Vught）主编；王承绪等译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国际高等教育政策比较研究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（荷兰）弗兰斯·F·范富格特（Frans Van Vught）主编；王承绪等译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本书出售、求购地址：https://www.jiaokey.com/book/detail/11033336.html</w:t>
      </w:r>
    </w:p>
    <w:p>
      <w:r>
        <w:t>更多相关图书推荐：https://www.jiaokey.com</w:t>
      </w:r>
    </w:p>
    <w:p>
      <w:r>
        <w:t>（荷兰）弗兰斯·F·范富格特（Frans Van Vught）主编；王承绪等译 其他作品：https://www.jiaokey.com/tag/（荷兰）弗兰斯·F·范富格特（Frans Van Vught）主编；王承绪等译.html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关键词搜索：https://www.jiaokey.com/tag/国际高等教育政策比较研究.html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