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书名：材料成形技术基础</w:t>
      </w:r>
    </w:p>
    <w:p>
      <w:r>
        <w:t>作者：迟剑峰，吴山力编</w:t>
      </w:r>
    </w:p>
    <w:p>
      <w:r>
        <w:t>出版社：长春：吉林大学出版社</w:t>
      </w:r>
    </w:p>
    <w:p>
      <w:r>
        <w:t>出版日期：2001</w:t>
      </w:r>
    </w:p>
    <w:p>
      <w:r>
        <w:t>总页数：174</w:t>
      </w:r>
    </w:p>
    <w:p>
      <w:r>
        <w:t>更多请访问教客网: www.jiaokey.com</w:t>
      </w:r>
    </w:p>
    <w:p>
      <w:r>
        <w:t>材料成形技术基础 评论地址：https://www.jiaokey.com/book/detail/11033239.html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