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第6篇  治河与防洪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第6篇  治河与防洪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本书出售、求购地址：https://www.jiaokey.com/book/detail/11030384.html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第6篇  治河与防洪.html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