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书名：设计与印刷国家标准色谱</w:t>
      </w:r>
    </w:p>
    <w:p>
      <w:r>
        <w:t>作者：全国信息与文献标准化技术委员会出版物格式分技术委员会监制</w:t>
      </w:r>
    </w:p>
    <w:p>
      <w:r>
        <w:t>出版社：北京：大众文艺出版社</w:t>
      </w:r>
    </w:p>
    <w:p>
      <w:r>
        <w:t>出版日期：2001.06</w:t>
      </w:r>
    </w:p>
    <w:p>
      <w:r>
        <w:t>总页数：204</w:t>
      </w:r>
    </w:p>
    <w:p>
      <w:r>
        <w:t>更多请访问教客网: www.jiaokey.com</w:t>
      </w:r>
    </w:p>
    <w:p>
      <w:r>
        <w:t>设计与印刷国家标准色谱 评论地址：https://www.jiaokey.com/book/detail/11029258.html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