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书名：黑马商法  非常规经营心术</w:t>
      </w:r>
    </w:p>
    <w:p>
      <w:r>
        <w:t>作者：田玉彬，王义刚编著</w:t>
      </w:r>
    </w:p>
    <w:p>
      <w:r>
        <w:t>出版社：广州：广东经济出版社</w:t>
      </w:r>
    </w:p>
    <w:p>
      <w:r>
        <w:t>出版日期：1998.10</w:t>
      </w:r>
    </w:p>
    <w:p>
      <w:r>
        <w:t>总页数：216</w:t>
      </w:r>
    </w:p>
    <w:p>
      <w:r>
        <w:t>更多请访问教客网: www.jiaokey.com</w:t>
      </w:r>
    </w:p>
    <w:p>
      <w:r>
        <w:t>黑马商法  非常规经营心术 评论地址：https://www.jiaokey.com/book/detail/11028409.html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