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共鸣式公司</w:t>
      </w:r>
    </w:p>
    <w:p>
      <w:r>
        <w:rPr>
          <w:rFonts w:ascii="宋体" w:hAnsi="宋体" w:eastAsia="宋体"/>
          <w:sz w:val="24"/>
        </w:rPr>
        <w:t>（美）马克·范德厄夫（Marc van der Erve）著；宋亚非，吴晓巍译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共鸣式公司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（美）马克·范德厄夫（Marc van der Erve）著；宋亚非，吴晓巍译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本书出售、求购地址：https://www.jiaokey.com/book/detail/11026974.html</w:t>
      </w:r>
    </w:p>
    <w:p>
      <w:r>
        <w:t>更多相关图书推荐：https://www.jiaokey.com</w:t>
      </w:r>
    </w:p>
    <w:p>
      <w:r>
        <w:t>（美）马克·范德厄夫（Marc van der Erve）著；宋亚非，吴晓巍译 其他作品：https://www.jiaokey.com/tag/（美）马克·范德厄夫（Marc van der Erve）著；宋亚非，吴晓巍译.html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关键词搜索：https://www.jiaokey.com/tag/共鸣式公司.html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