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书名：武则天攻心治人黑白全书</w:t>
      </w:r>
    </w:p>
    <w:p>
      <w:r>
        <w:t>作者：武则天原典；史哲解译</w:t>
      </w:r>
    </w:p>
    <w:p>
      <w:r>
        <w:t>出版社：北京：中国致公出版社</w:t>
      </w:r>
    </w:p>
    <w:p>
      <w:r>
        <w:t>出版日期：2003.04</w:t>
      </w:r>
    </w:p>
    <w:p>
      <w:r>
        <w:t>总页数：405</w:t>
      </w:r>
    </w:p>
    <w:p>
      <w:r>
        <w:t>更多请访问教客网: www.jiaokey.com</w:t>
      </w:r>
    </w:p>
    <w:p>
      <w:r>
        <w:t>武则天攻心治人黑白全书 评论地址：https://www.jiaokey.com/book/detail/11026523.html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