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书名：尉缭子今注今译</w:t>
      </w:r>
    </w:p>
    <w:p>
      <w:r>
        <w:t>作者：中华文化复兴运动推行委员会主编；刘仲平译</w:t>
      </w:r>
    </w:p>
    <w:p>
      <w:r>
        <w:t>出版社：台湾商务印书馆,1975.12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尉缭子今注今译 评论地址：https://www.jiaokey.com/book/detail/11023658.html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