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中国史谈  第2卷  英雄时代：三国-隋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中国史谈  第2卷  英雄时代：三国-隋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本书出售、求购地址：https://www.jiaokey.com/book/detail/11023611.html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星光出版社 出版图书：https://www.jiaokey.com/tag/星光出版社.html</w:t>
      </w:r>
    </w:p>
    <w:p>
      <w:r>
        <w:t>关键词搜索：https://www.jiaokey.com/tag/中国史谈  第2卷  英雄时代：三国-隋.html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