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书名：变电及通信工程概算编制细则</w:t>
      </w:r>
    </w:p>
    <w:p>
      <w:r>
        <w:t>作者：国家电力公司电力规划设计总院编</w:t>
      </w:r>
    </w:p>
    <w:p>
      <w:r>
        <w:t>出版社：北京：中国电力出版社</w:t>
      </w:r>
    </w:p>
    <w:p>
      <w:r>
        <w:t>出版日期：2000.07</w:t>
      </w:r>
    </w:p>
    <w:p>
      <w:r>
        <w:t>总页数：102</w:t>
      </w:r>
    </w:p>
    <w:p>
      <w:r>
        <w:t>更多请访问教客网: www.jiaokey.com</w:t>
      </w:r>
    </w:p>
    <w:p>
      <w:r>
        <w:t>变电及通信工程概算编制细则 评论地址：https://www.jiaokey.com/book/detail/11023158.html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