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书名：冷却的太阳  一种存在主义伦理学</w:t>
      </w:r>
    </w:p>
    <w:p>
      <w:r>
        <w:t>作者：（美）H.E.巴恩斯（Hazel E.Barnes）著；万俊人等译</w:t>
      </w:r>
    </w:p>
    <w:p>
      <w:r>
        <w:t>出版社：北京：中央编译出版社</w:t>
      </w:r>
    </w:p>
    <w:p>
      <w:r>
        <w:t>出版日期：1999.01</w:t>
      </w:r>
    </w:p>
    <w:p>
      <w:r>
        <w:t>总页数：540</w:t>
      </w:r>
    </w:p>
    <w:p>
      <w:r>
        <w:t>更多请访问教客网: www.jiaokey.com</w:t>
      </w:r>
    </w:p>
    <w:p>
      <w:r>
        <w:t>冷却的太阳  一种存在主义伦理学 评论地址：https://www.jiaokey.com/book/detail/11022411.html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