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拓扑学的首要概念  线段、曲线、圆周与圆片的映射的几何学</w:t>
      </w:r>
    </w:p>
    <w:p>
      <w:r>
        <w:rPr>
          <w:rFonts w:ascii="宋体" w:hAnsi="宋体" w:eastAsia="宋体"/>
          <w:sz w:val="24"/>
        </w:rPr>
        <w:t>（美）陈锡驹（W.G.Chinn），（美）斯廷路德（N.E.Steenrod）著；蒋守方，江泽涵译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0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拓扑学的首要概念  线段、曲线、圆周与圆片的映射的几何学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（美）陈锡驹（W.G.Chinn），（美）斯廷路德（N.E.Steenrod）著；蒋守方，江泽涵译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拓扑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本书出售、求购地址：https://www.jiaokey.com/book/detail/11020399.html</w:t>
      </w:r>
    </w:p>
    <w:p>
      <w:r>
        <w:t>更多相关图书推荐：https://www.jiaokey.com</w:t>
      </w:r>
    </w:p>
    <w:p>
      <w:r>
        <w:t>（美）陈锡驹（W.G.Chinn），（美）斯廷路德（N.E.Steenrod）著；蒋守方，江泽涵译 其他作品：https://www.jiaokey.com/tag/（美）陈锡驹（W.G.Chinn），（美）斯廷路德（N.E.Steenrod）著；蒋守方，江泽涵译.html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关键词搜索：https://www.jiaokey.com/tag/拓扑.html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