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文艺复兴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文艺复兴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本书出售、求购地址：https://www.jiaokey.com/book/detail/11020008.html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文艺复兴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