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书名：广告在香港：经济，社会，法律及管理层面之剖析</w:t>
      </w:r>
    </w:p>
    <w:p>
      <w:r>
        <w:t>作者：洗日明，游汉明编著</w:t>
      </w:r>
    </w:p>
    <w:p>
      <w:r>
        <w:t>出版社：大学出版印务公司</w:t>
      </w:r>
    </w:p>
    <w:p>
      <w:r>
        <w:t>出版日期：1986.01</w:t>
      </w:r>
    </w:p>
    <w:p>
      <w:r>
        <w:t>总页数：228</w:t>
      </w:r>
    </w:p>
    <w:p>
      <w:r>
        <w:t>更多请访问教客网: www.jiaokey.com</w:t>
      </w:r>
    </w:p>
    <w:p>
      <w:r>
        <w:t>广告在香港：经济，社会，法律及管理层面之剖析 评论地址：https://www.jiaokey.com/book/detail/11019021.html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