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</w:t>
      </w:r>
    </w:p>
    <w:p>
      <w:r>
        <w:t>作者：孟化风原著；张文瑞改编</w:t>
      </w:r>
    </w:p>
    <w:p>
      <w:r>
        <w:t>出版社：石家庄大众美术社</w:t>
      </w:r>
    </w:p>
    <w:p>
      <w:r>
        <w:t>出版日期：1952.10</w:t>
      </w:r>
    </w:p>
    <w:p>
      <w:r>
        <w:t>总页数：34</w:t>
      </w:r>
    </w:p>
    <w:p>
      <w:r>
        <w:t>更多请访问教客网: www.jiaokey.com</w:t>
      </w:r>
    </w:p>
    <w:p>
      <w:r>
        <w:t>美术字 评论地址：https://www.jiaokey.com/book/detail/11018652.html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