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俄语各格的意义和用法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俄语各格的意义和用法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本书出售、求购地址：https://www.jiaokey.com/book/detail/11018215.html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时代出版社 出版图书：https://www.jiaokey.com/tag/时代出版社.html</w:t>
      </w:r>
    </w:p>
    <w:p>
      <w:r>
        <w:t>关键词搜索：https://www.jiaokey.com/tag/俄语各格的意义和用法.html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