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书名：第六届世界青年与学生和平友谊联欢节得奖作品-长白山之歌</w:t>
      </w:r>
    </w:p>
    <w:p>
      <w:r>
        <w:t>作者：金哲词，郑镇玉曲</w:t>
      </w:r>
    </w:p>
    <w:p>
      <w:r>
        <w:t>出版社：音乐出版社</w:t>
      </w:r>
    </w:p>
    <w:p>
      <w:r>
        <w:t>出版日期：1958.05</w:t>
      </w:r>
    </w:p>
    <w:p>
      <w:r>
        <w:t>总页数：28</w:t>
      </w:r>
    </w:p>
    <w:p>
      <w:r>
        <w:t>更多请访问教客网: www.jiaokey.com</w:t>
      </w:r>
    </w:p>
    <w:p>
      <w:r>
        <w:t>第六届世界青年与学生和平友谊联欢节得奖作品-长白山之歌 评论地址：https://www.jiaokey.com/book/detail/11017980.html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