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1960年击剑竞赛规则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1960年击剑竞赛规则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本书出售、求购地址：https://www.jiaokey.com/book/detail/11017235.html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关键词搜索：https://www.jiaokey.com/tag/1960年击剑竞赛规则.html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