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1960年自由式、古典式摔跤竞赛规则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1960年自由式、古典式摔跤竞赛规则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本书出售、求购地址：https://www.jiaokey.com/book/detail/11017234.html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关键词搜索：https://www.jiaokey.com/tag/1960年自由式、古典式摔跤竞赛规则.html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