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8  松下经营与美式经营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8  松下经营与美式经营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本书出售、求购地址：https://www.jiaokey.com/book/detail/11015617.html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8  松下经营与美式经营.html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