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问题在哪里？——我对剧变中台湾经社情势的观察与省思</w:t>
      </w:r>
    </w:p>
    <w:p>
      <w:r>
        <w:rPr>
          <w:rFonts w:ascii="宋体" w:hAnsi="宋体" w:eastAsia="宋体"/>
          <w:sz w:val="24"/>
        </w:rPr>
        <w:t>石齐平著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问题在哪里？——我对剧变中台湾经社情势的观察与省思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本书出售、求购地址：https://www.jiaokey.com/book/detail/11015404.html</w:t>
      </w:r>
    </w:p>
    <w:p>
      <w:r>
        <w:t>更多相关图书推荐：https://www.jiaokey.com</w:t>
      </w:r>
    </w:p>
    <w:p>
      <w:r>
        <w:t>石齐平著 其他作品：https://www.jiaokey.com/tag/石齐平著.html</w:t>
      </w:r>
    </w:p>
    <w:p>
      <w:r>
        <w:t>关键词搜索：https://www.jiaokey.com/tag/问题在哪里？——我对剧变中台湾经社情势的观察与省思.html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