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书名：民族传统与苏维埃爱国主义的教育</w:t>
      </w:r>
    </w:p>
    <w:p>
      <w:r>
        <w:t>作者：（苏）莫洛佐夫（М.Морозов）撰；晦闻译</w:t>
      </w:r>
    </w:p>
    <w:p>
      <w:r>
        <w:t>出版社：作家书屋</w:t>
      </w:r>
    </w:p>
    <w:p>
      <w:r>
        <w:t>出版日期：1951.07</w:t>
      </w:r>
    </w:p>
    <w:p>
      <w:r>
        <w:t>总页数：64</w:t>
      </w:r>
    </w:p>
    <w:p>
      <w:r>
        <w:t>更多请访问教客网: www.jiaokey.com</w:t>
      </w:r>
    </w:p>
    <w:p>
      <w:r>
        <w:t>民族传统与苏维埃爱国主义的教育 评论地址：https://www.jiaokey.com/book/detail/11014617.html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