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  企业经营法规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  企业经营法规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本书出售、求购地址：https://www.jiaokey.com/book/detail/11013339.html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关键词搜索：https://www.jiaokey.com/tag/中华民国台湾地区  企业经营法规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