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商事法新诠  上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商事法新诠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本书出售、求购地址：https://www.jiaokey.com/book/detail/11013335.html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关键词搜索：https://www.jiaokey.com/tag/商事法新诠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