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书名：民商法理论之研究</w:t>
      </w:r>
    </w:p>
    <w:p>
      <w:r>
        <w:t>作者：国立台湾大学法律学系主编</w:t>
      </w:r>
    </w:p>
    <w:p>
      <w:r>
        <w:t>出版社：三民书局</w:t>
      </w:r>
    </w:p>
    <w:p>
      <w:r>
        <w:t>出版日期：1988.01</w:t>
      </w:r>
    </w:p>
    <w:p>
      <w:r>
        <w:t>总页数：413</w:t>
      </w:r>
    </w:p>
    <w:p>
      <w:r>
        <w:t>更多请访问教客网: www.jiaokey.com</w:t>
      </w:r>
    </w:p>
    <w:p>
      <w:r>
        <w:t>民商法理论之研究 评论地址：https://www.jiaokey.com/book/detail/11013308.html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