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书名：单线改为复线的步骤</w:t>
      </w:r>
    </w:p>
    <w:p>
      <w:r>
        <w:t>作者：А·Д·卡列特尼科夫，И·Г·齐赫米洛夫合著；金嗣文译</w:t>
      </w:r>
    </w:p>
    <w:p>
      <w:r>
        <w:t>出版社：人民铁道出版社</w:t>
      </w:r>
    </w:p>
    <w:p>
      <w:r>
        <w:t>出版日期：1955.05</w:t>
      </w:r>
    </w:p>
    <w:p>
      <w:r>
        <w:t>总页数：165</w:t>
      </w:r>
    </w:p>
    <w:p>
      <w:r>
        <w:t>更多请访问教客网: www.jiaokey.com</w:t>
      </w:r>
    </w:p>
    <w:p>
      <w:r>
        <w:t>单线改为复线的步骤 评论地址：https://www.jiaokey.com/book/detail/11012576.html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