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书名：论集体农庄、集体农民和机器拖拉机站工作人员的物质利益</w:t>
      </w:r>
    </w:p>
    <w:p>
      <w:r>
        <w:t>作者：（苏）格洛托夫（И.Глотов）著；清河译</w:t>
      </w:r>
    </w:p>
    <w:p>
      <w:r>
        <w:t>出版社：时代出版社</w:t>
      </w:r>
    </w:p>
    <w:p>
      <w:r>
        <w:t>出版日期：1955</w:t>
      </w:r>
    </w:p>
    <w:p>
      <w:r>
        <w:t>总页数：82</w:t>
      </w:r>
    </w:p>
    <w:p>
      <w:r>
        <w:t>更多请访问教客网: www.jiaokey.com</w:t>
      </w:r>
    </w:p>
    <w:p>
      <w:r>
        <w:t>论集体农庄、集体农民和机器拖拉机站工作人员的物质利益 评论地址：https://www.jiaokey.com/book/detail/11012207.html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