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书名：政治挂帅以虚带实  介绍天津市企业中宣传工作大跃进的经验</w:t>
      </w:r>
    </w:p>
    <w:p>
      <w:r>
        <w:t>作者：中共天津市委宣传部编辑</w:t>
      </w:r>
    </w:p>
    <w:p>
      <w:r>
        <w:t>出版社：石家庄：河北人民出版社</w:t>
      </w:r>
    </w:p>
    <w:p>
      <w:r>
        <w:t>出版日期：1958.07</w:t>
      </w:r>
    </w:p>
    <w:p>
      <w:r>
        <w:t>总页数：89</w:t>
      </w:r>
    </w:p>
    <w:p>
      <w:r>
        <w:t>更多请访问教客网: www.jiaokey.com</w:t>
      </w:r>
    </w:p>
    <w:p>
      <w:r>
        <w:t>政治挂帅以虚带实  介绍天津市企业中宣传工作大跃进的经验 评论地址：https://www.jiaokey.com/book/detail/11011927.html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