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书名：纺织生产自动化经济效果分析</w:t>
      </w:r>
    </w:p>
    <w:p>
      <w:r>
        <w:t>作者：（苏）舒布恰尼诺夫（В.В.Зубченинов）等著；薛瑞源等译</w:t>
      </w:r>
    </w:p>
    <w:p>
      <w:r>
        <w:t>出版社：北京：中国财政经济出版社</w:t>
      </w:r>
    </w:p>
    <w:p>
      <w:r>
        <w:t>出版日期：1964.09</w:t>
      </w:r>
    </w:p>
    <w:p>
      <w:r>
        <w:t>总页数：193</w:t>
      </w:r>
    </w:p>
    <w:p>
      <w:r>
        <w:t>更多请访问教客网: www.jiaokey.com</w:t>
      </w:r>
    </w:p>
    <w:p>
      <w:r>
        <w:t>纺织生产自动化经济效果分析 评论地址：https://www.jiaokey.com/book/detail/11011838.html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