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书名：学习「电力工业技术管理暂行法规」参考资料  第1篇  -发电厂场地、房屋及建筑物</w:t>
      </w:r>
    </w:p>
    <w:p>
      <w:r>
        <w:t>作者：中华人民共和国燃料工业部生产技术司编</w:t>
      </w:r>
    </w:p>
    <w:p>
      <w:r>
        <w:t>出版社：北京：燃料工业出版社</w:t>
      </w:r>
    </w:p>
    <w:p>
      <w:r>
        <w:t>出版日期：1955.06</w:t>
      </w:r>
    </w:p>
    <w:p>
      <w:r>
        <w:t>总页数：28</w:t>
      </w:r>
    </w:p>
    <w:p>
      <w:r>
        <w:t>更多请访问教客网: www.jiaokey.com</w:t>
      </w:r>
    </w:p>
    <w:p>
      <w:r>
        <w:t>学习「电力工业技术管理暂行法规」参考资料  第1篇  -发电厂场地、房屋及建筑物 评论地址：https://www.jiaokey.com/book/detail/11011771.html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