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书名：管好家电的道路  大兴电力局和祁县供电所推行亦工亦农劳动制度，实现企业革命化的初步经验</w:t>
      </w:r>
    </w:p>
    <w:p>
      <w:r>
        <w:t>作者：水利电力部农村电气化局编</w:t>
      </w:r>
    </w:p>
    <w:p>
      <w:r>
        <w:t>出版社：北京：中国工业出版社</w:t>
      </w:r>
    </w:p>
    <w:p>
      <w:r>
        <w:t>出版日期：1966.02</w:t>
      </w:r>
    </w:p>
    <w:p>
      <w:r>
        <w:t>总页数：69</w:t>
      </w:r>
    </w:p>
    <w:p>
      <w:r>
        <w:t>更多请访问教客网: www.jiaokey.com</w:t>
      </w:r>
    </w:p>
    <w:p>
      <w:r>
        <w:t>管好家电的道路  大兴电力局和祁县供电所推行亦工亦农劳动制度，实现企业革命化的初步经验 评论地址：https://www.jiaokey.com/book/detail/11011735.html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