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书名：我国建筑工业三、五年内一定能赶上英国</w:t>
      </w:r>
    </w:p>
    <w:p>
      <w:r>
        <w:t>作者：梁维直著</w:t>
      </w:r>
    </w:p>
    <w:p>
      <w:r>
        <w:t>出版社：北京：建筑工程出版社</w:t>
      </w:r>
    </w:p>
    <w:p>
      <w:r>
        <w:t>出版日期：1958.06</w:t>
      </w:r>
    </w:p>
    <w:p>
      <w:r>
        <w:t>总页数：21</w:t>
      </w:r>
    </w:p>
    <w:p>
      <w:r>
        <w:t>更多请访问教客网: www.jiaokey.com</w:t>
      </w:r>
    </w:p>
    <w:p>
      <w:r>
        <w:t>我国建筑工业三、五年内一定能赶上英国 评论地址：https://www.jiaokey.com/book/detail/11011683.html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