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苏联中央统计局区辅导员办事处工作经验</w:t>
      </w:r>
    </w:p>
    <w:p>
      <w:r>
        <w:rPr>
          <w:rFonts w:ascii="宋体" w:hAnsi="宋体" w:eastAsia="宋体"/>
          <w:sz w:val="24"/>
        </w:rPr>
        <w:t>（苏）兰欣娜等著；刘有锦等译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苏联中央统计局区辅导员办事处工作经验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（苏）兰欣娜等著；刘有锦等译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本书出售、求购地址：https://www.jiaokey.com/book/detail/11011154.html</w:t>
      </w:r>
    </w:p>
    <w:p>
      <w:r>
        <w:t>更多相关图书推荐：https://www.jiaokey.com</w:t>
      </w:r>
    </w:p>
    <w:p>
      <w:r>
        <w:t>（苏）兰欣娜等著；刘有锦等译 其他作品：https://www.jiaokey.com/tag/（苏）兰欣娜等著；刘有锦等译.html</w:t>
      </w:r>
    </w:p>
    <w:p>
      <w:r>
        <w:t>统计出版社 出版图书：https://www.jiaokey.com/tag/统计出版社.html</w:t>
      </w:r>
    </w:p>
    <w:p>
      <w:r>
        <w:t>关键词搜索：https://www.jiaokey.com/tag/苏联中央统计局区辅导员办事处工作经验.html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