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书名：诡辩术  真实与虚妄之间的语言战争</w:t>
      </w:r>
    </w:p>
    <w:p>
      <w:r>
        <w:t>作者：华玉洪，姜成林著</w:t>
      </w:r>
    </w:p>
    <w:p>
      <w:r>
        <w:t>出版社：台湾：新雨出版社</w:t>
      </w:r>
    </w:p>
    <w:p>
      <w:r>
        <w:t>出版日期：1983.01</w:t>
      </w:r>
    </w:p>
    <w:p>
      <w:r>
        <w:t>总页数：254</w:t>
      </w:r>
    </w:p>
    <w:p>
      <w:r>
        <w:t>更多请访问教客网: www.jiaokey.com</w:t>
      </w:r>
    </w:p>
    <w:p>
      <w:r>
        <w:t>诡辩术  真实与虚妄之间的语言战争 评论地址：https://www.jiaokey.com/book/detail/11007802.html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