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书名：大学图书馆图书预算、馆藏发展问题之探讨</w:t>
      </w:r>
    </w:p>
    <w:p>
      <w:r>
        <w:t>作者：马少娟著</w:t>
      </w:r>
    </w:p>
    <w:p>
      <w:r>
        <w:t>出版社：北京：文津出版社</w:t>
      </w:r>
    </w:p>
    <w:p>
      <w:r>
        <w:t>出版日期：1986.07</w:t>
      </w:r>
    </w:p>
    <w:p>
      <w:r>
        <w:t>总页数：146</w:t>
      </w:r>
    </w:p>
    <w:p>
      <w:r>
        <w:t>更多请访问教客网: www.jiaokey.com</w:t>
      </w:r>
    </w:p>
    <w:p>
      <w:r>
        <w:t>大学图书馆图书预算、馆藏发展问题之探讨 评论地址：https://www.jiaokey.com/book/detail/11007534.html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