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蒋介石秘录  全译本  第4卷</w:t>
      </w:r>
    </w:p>
    <w:p>
      <w:r>
        <w:rPr>
          <w:rFonts w:ascii="宋体" w:hAnsi="宋体" w:eastAsia="宋体"/>
          <w:sz w:val="24"/>
        </w:rPr>
        <w:t>日本《产经新闻》社撰；（日）古屋奎二主笔，《蒋介石秘录》翻译组译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蒋介石秘录  全译本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日本《产经新闻》社撰；（日）古屋奎二主笔，《蒋介石秘录》翻译组译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本书出售、求购地址：https://www.jiaokey.com/book/detail/11007425.html</w:t>
      </w:r>
    </w:p>
    <w:p>
      <w:r>
        <w:t>更多相关图书推荐：https://www.jiaokey.com</w:t>
      </w:r>
    </w:p>
    <w:p>
      <w:r>
        <w:t>日本《产经新闻》社撰；（日）古屋奎二主笔，《蒋介石秘录》翻译组译 其他作品：https://www.jiaokey.com/tag/日本《产经新闻》社撰；（日）古屋奎二主笔，《蒋介石秘录》翻译组译.html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关键词搜索：https://www.jiaokey.com/tag/蒋介石秘录  全译本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