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书名：破除资产阶级法权正确对待劳动者的相互关系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出版日期：1958.10</w:t>
      </w:r>
    </w:p>
    <w:p>
      <w:r>
        <w:t>总页数：28</w:t>
      </w:r>
    </w:p>
    <w:p>
      <w:r>
        <w:t>更多请访问教客网: www.jiaokey.com</w:t>
      </w:r>
    </w:p>
    <w:p>
      <w:r>
        <w:t>破除资产阶级法权正确对待劳动者的相互关系 评论地址：https://www.jiaokey.com/book/detail/11007395.html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