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书名：为动员一切力量把我国建设成为一个伟大的社会主义国家而斗争-关于党在过渡时期总路线的学习和宣传提纲</w:t>
      </w:r>
    </w:p>
    <w:p>
      <w:r>
        <w:t>作者：中共中央西南局宣传部编</w:t>
      </w:r>
    </w:p>
    <w:p>
      <w:r>
        <w:t>出版社：</w:t>
      </w:r>
    </w:p>
    <w:p>
      <w:r>
        <w:t>出版日期：1954.01</w:t>
      </w:r>
    </w:p>
    <w:p>
      <w:r>
        <w:t>总页数：43</w:t>
      </w:r>
    </w:p>
    <w:p>
      <w:r>
        <w:t>更多请访问教客网: www.jiaokey.com</w:t>
      </w:r>
    </w:p>
    <w:p>
      <w:r>
        <w:t>为动员一切力量把我国建设成为一个伟大的社会主义国家而斗争-关于党在过渡时期总路线的学习和宣传提纲 评论地址：https://www.jiaokey.com/book/detail/11007320.html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