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书名：一个健全的社会主义教育网  介绍万荣县乌亭村三校三日一部二室的经验</w:t>
      </w:r>
    </w:p>
    <w:p>
      <w:r>
        <w:t>作者：韩生荣等著</w:t>
      </w:r>
    </w:p>
    <w:p>
      <w:r>
        <w:t>出版社：太原：山西人民出版社</w:t>
      </w:r>
    </w:p>
    <w:p>
      <w:r>
        <w:t>出版日期：1958.08</w:t>
      </w:r>
    </w:p>
    <w:p>
      <w:r>
        <w:t>总页数：38</w:t>
      </w:r>
    </w:p>
    <w:p>
      <w:r>
        <w:t>更多请访问教客网: www.jiaokey.com</w:t>
      </w:r>
    </w:p>
    <w:p>
      <w:r>
        <w:t>一个健全的社会主义教育网  介绍万荣县乌亭村三校三日一部二室的经验 评论地址：https://www.jiaokey.com/book/detail/11007224.html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