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书名：时代的呼唤  三中全会以来马克思主义理论在中国的运用和发展</w:t>
      </w:r>
    </w:p>
    <w:p>
      <w:r>
        <w:t>作者：金隆德，黄传新著</w:t>
      </w:r>
    </w:p>
    <w:p>
      <w:r>
        <w:t>出版社：合肥：安徽人民出版社</w:t>
      </w:r>
    </w:p>
    <w:p>
      <w:r>
        <w:t>出版日期：1988.12</w:t>
      </w:r>
    </w:p>
    <w:p>
      <w:r>
        <w:t>总页数：245</w:t>
      </w:r>
    </w:p>
    <w:p>
      <w:r>
        <w:t>更多请访问教客网: www.jiaokey.com</w:t>
      </w:r>
    </w:p>
    <w:p>
      <w:r>
        <w:t>时代的呼唤  三中全会以来马克思主义理论在中国的运用和发展 评论地址：https://www.jiaokey.com/book/detail/11007092.html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