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书名：儒法斗争三字文</w:t>
      </w:r>
    </w:p>
    <w:p>
      <w:r>
        <w:t>作者：河北省景县董故庄大队贫下中农理论组编</w:t>
      </w:r>
    </w:p>
    <w:p>
      <w:r>
        <w:t>出版社：北京：农村读物出版社</w:t>
      </w:r>
    </w:p>
    <w:p>
      <w:r>
        <w:t>出版日期：1976.01</w:t>
      </w:r>
    </w:p>
    <w:p>
      <w:r>
        <w:t>总页数：43</w:t>
      </w:r>
    </w:p>
    <w:p>
      <w:r>
        <w:t>更多请访问教客网: www.jiaokey.com</w:t>
      </w:r>
    </w:p>
    <w:p>
      <w:r>
        <w:t>儒法斗争三字文 评论地址：https://www.jiaokey.com/book/detail/11006594.html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