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书名：为什么必须学习唯物主义批判资产阶级唯心主义</w:t>
      </w:r>
    </w:p>
    <w:p>
      <w:r>
        <w:t>作者：邵挺军改编</w:t>
      </w:r>
    </w:p>
    <w:p>
      <w:r>
        <w:t>出版社：成都：四川人民出版社</w:t>
      </w:r>
    </w:p>
    <w:p>
      <w:r>
        <w:t>出版日期：1955.05</w:t>
      </w:r>
    </w:p>
    <w:p>
      <w:r>
        <w:t>总页数：24</w:t>
      </w:r>
    </w:p>
    <w:p>
      <w:r>
        <w:t>更多请访问教客网: www.jiaokey.com</w:t>
      </w:r>
    </w:p>
    <w:p>
      <w:r>
        <w:t>为什么必须学习唯物主义批判资产阶级唯心主义 评论地址：https://www.jiaokey.com/book/detail/11006358.html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