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书名：马克思主义哲学600题解</w:t>
      </w:r>
    </w:p>
    <w:p>
      <w:r>
        <w:t>作者：田军，盛秀英，秦忠英，王伟光，刘广星编著</w:t>
      </w:r>
    </w:p>
    <w:p>
      <w:r>
        <w:t>出版社：哈尔滨：黑龙江人民出版社</w:t>
      </w:r>
    </w:p>
    <w:p>
      <w:r>
        <w:t>出版日期：1984.08</w:t>
      </w:r>
    </w:p>
    <w:p>
      <w:r>
        <w:t>总页数：198</w:t>
      </w:r>
    </w:p>
    <w:p>
      <w:r>
        <w:t>更多请访问教客网: www.jiaokey.com</w:t>
      </w:r>
    </w:p>
    <w:p>
      <w:r>
        <w:t>马克思主义哲学600题解 评论地址：https://www.jiaokey.com/book/detail/11006229.html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