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斯大林论社会主义社会发展的法则及其在社会主义和共产主义建设中的利用</w:t>
      </w:r>
    </w:p>
    <w:p>
      <w:r>
        <w:rPr>
          <w:rFonts w:ascii="宋体" w:hAnsi="宋体" w:eastAsia="宋体"/>
          <w:sz w:val="24"/>
        </w:rPr>
        <w:t>Г·Е·格连谢尔曼著；朱贞译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斯大林论社会主义社会发展的法则及其在社会主义和共产主义建设中的利用</w:t>
            </w:r>
          </w:p>
        </w:tc>
      </w:tr>
      <w:tr>
        <w:tc>
          <w:tcPr>
            <w:tcW w:type="dxa" w:w="4320"/>
          </w:tcPr>
          <w:p>
            <w:r>
              <w:t>作者</w:t>
            </w:r>
          </w:p>
        </w:tc>
        <w:tc>
          <w:tcPr>
            <w:tcW w:type="dxa" w:w="4320"/>
          </w:tcPr>
          <w:p>
            <w:r>
              <w:t>Г·Е·格连谢尔曼著；朱贞译</w:t>
            </w:r>
          </w:p>
        </w:tc>
      </w:tr>
      <w:tr>
        <w:tc>
          <w:tcPr>
            <w:tcW w:type="dxa" w:w="4320"/>
          </w:tcPr>
          <w:p>
            <w:r>
              <w:t>出版社</w:t>
            </w:r>
          </w:p>
        </w:tc>
        <w:tc>
          <w:tcPr>
            <w:tcW w:type="dxa" w:w="4320"/>
          </w:tcPr>
          <w:p>
            <w:r>
              <w:t>立信会计图书用品社</w:t>
            </w:r>
          </w:p>
        </w:tc>
      </w:tr>
      <w:tr>
        <w:tc>
          <w:tcPr>
            <w:tcW w:type="dxa" w:w="4320"/>
          </w:tcPr>
          <w:p>
            <w:r>
              <w:t>ISBN</w:t>
            </w:r>
          </w:p>
        </w:tc>
        <w:tc>
          <w:tcPr>
            <w:tcW w:type="dxa" w:w="4320"/>
          </w:tcPr>
          <w:p>
            <w:r/>
          </w:p>
        </w:tc>
      </w:tr>
      <w:tr>
        <w:tc>
          <w:tcPr>
            <w:tcW w:type="dxa" w:w="4320"/>
          </w:tcPr>
          <w:p>
            <w:r>
              <w:t>出版日期</w:t>
            </w:r>
          </w:p>
        </w:tc>
        <w:tc>
          <w:tcPr>
            <w:tcW w:type="dxa" w:w="4320"/>
          </w:tcPr>
          <w:p>
            <w:r>
              <w:t>1953-10-01</w:t>
            </w:r>
          </w:p>
        </w:tc>
      </w:tr>
      <w:tr>
        <w:tc>
          <w:tcPr>
            <w:tcW w:type="dxa" w:w="4320"/>
          </w:tcPr>
          <w:p>
            <w:r>
              <w:t>页数</w:t>
            </w:r>
          </w:p>
        </w:tc>
        <w:tc>
          <w:tcPr>
            <w:tcW w:type="dxa" w:w="4320"/>
          </w:tcPr>
          <w:p>
            <w:r>
              <w:t>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本书出售、求购地址：https://www.jiaokey.com/book/detail/11006005.html</w:t>
      </w:r>
    </w:p>
    <w:p>
      <w:r>
        <w:t>更多相关图书推荐：https://www.jiaokey.com</w:t>
      </w:r>
    </w:p>
    <w:p>
      <w:r>
        <w:t>Г·Е·格连谢尔曼著；朱贞译 其他作品：https://www.jiaokey.com/tag/Г·Е·格连谢尔曼著；朱贞译.html</w:t>
      </w:r>
    </w:p>
    <w:p>
      <w:r>
        <w:t>立信会计图书用品社 出版图书：https://www.jiaokey.com/tag/立信会计图书用品社.html</w:t>
      </w:r>
    </w:p>
    <w:p>
      <w:r>
        <w:t>关键词搜索：https://www.jiaokey.com/tag/斯大林论社会主义社会发展的法则及其在社会主义和共产主义建设中的利用.html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