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书名：地形图符号  1：5000，1：2000，1：1000，1：500</w:t>
      </w:r>
    </w:p>
    <w:p>
      <w:r>
        <w:t>作者：苏联测绘总局著；胡毓钜，崔炳光译；ue7b7</w:t>
      </w:r>
    </w:p>
    <w:p>
      <w:r>
        <w:t>出版社：北京：地质出版社</w:t>
      </w:r>
    </w:p>
    <w:p>
      <w:r>
        <w:t>出版日期：1956.04</w:t>
      </w:r>
    </w:p>
    <w:p>
      <w:r>
        <w:t>总页数：180</w:t>
      </w:r>
    </w:p>
    <w:p>
      <w:r>
        <w:t>更多请访问教客网: www.jiaokey.com</w:t>
      </w:r>
    </w:p>
    <w:p>
      <w:r>
        <w:t>地形图符号  1：5000，1：2000，1：1000，1：500 评论地址：https://www.jiaokey.com/book/detail/11005772.html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