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书名：刻图法</w:t>
      </w:r>
    </w:p>
    <w:p>
      <w:r>
        <w:t>作者：（苏）鲍罗金，А.В.（苏）科尔达耶夫，П.К.熊大唆，温学龄译</w:t>
      </w:r>
    </w:p>
    <w:p>
      <w:r>
        <w:t>出版社：北京：中国工业出版社</w:t>
      </w:r>
    </w:p>
    <w:p>
      <w:r>
        <w:t>出版日期：1965.04</w:t>
      </w:r>
    </w:p>
    <w:p>
      <w:r>
        <w:t>总页数：49</w:t>
      </w:r>
    </w:p>
    <w:p>
      <w:r>
        <w:t>更多请访问教客网: www.jiaokey.com</w:t>
      </w:r>
    </w:p>
    <w:p>
      <w:r>
        <w:t>刻图法 评论地址：https://www.jiaokey.com/book/detail/11005721.html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