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书名：时事教材  国际形势  下</w:t>
      </w:r>
    </w:p>
    <w:p>
      <w:r>
        <w:t>作者：华北大学教务处编</w:t>
      </w:r>
    </w:p>
    <w:p>
      <w:r>
        <w:t>出版社：</w:t>
      </w:r>
    </w:p>
    <w:p>
      <w:r>
        <w:t>出版日期：1949.04</w:t>
      </w:r>
    </w:p>
    <w:p>
      <w:r>
        <w:t>总页数：120</w:t>
      </w:r>
    </w:p>
    <w:p>
      <w:r>
        <w:t>更多请访问教客网: www.jiaokey.com</w:t>
      </w:r>
    </w:p>
    <w:p>
      <w:r>
        <w:t>时事教材  国际形势  下 评论地址：https://www.jiaokey.com/book/detail/11004703.html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