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新旧刑法比较研究：废、改、立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新旧刑法比较研究：废、改、立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本书出售、求购地址：https://www.jiaokey.com/book/detail/11004314.html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关键词搜索：https://www.jiaokey.com/tag/新旧刑法比较研究：废、改、立.html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