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书名：火成岩、变质岩和沉积岩的主要矿物的平均化学成分</w:t>
      </w:r>
    </w:p>
    <w:p>
      <w:r>
        <w:t>作者：（苏）齐尔文斯基（П.Н.Чирвинский）著；赵福宁译</w:t>
      </w:r>
    </w:p>
    <w:p>
      <w:r>
        <w:t>出版社：北京：地质出版社</w:t>
      </w:r>
    </w:p>
    <w:p>
      <w:r>
        <w:t>出版日期：1957.06</w:t>
      </w:r>
    </w:p>
    <w:p>
      <w:r>
        <w:t>总页数：122</w:t>
      </w:r>
    </w:p>
    <w:p>
      <w:r>
        <w:t>更多请访问教客网: www.jiaokey.com</w:t>
      </w:r>
    </w:p>
    <w:p>
      <w:r>
        <w:t>火成岩、变质岩和沉积岩的主要矿物的平均化学成分 评论地址：https://www.jiaokey.com/book/detail/11003610.html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