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书名：稀有、分散和稀土金属富集的地质特点及其找矿</w:t>
      </w:r>
    </w:p>
    <w:p>
      <w:r>
        <w:t>作者:А.П.拉尔钦柯著；秦国兴译</w:t>
      </w:r>
    </w:p>
    <w:p>
      <w:r>
        <w:t>出版社:北京：地质出版社</w:t>
      </w:r>
    </w:p>
    <w:p>
      <w:r>
        <w:t>出版日期：1959.10</w:t>
      </w:r>
    </w:p>
    <w:p>
      <w:r>
        <w:t>总页数：108</w:t>
      </w:r>
    </w:p>
    <w:p>
      <w:r>
        <w:t>更多请访问教客网:www.jiaokey.com</w:t>
      </w:r>
    </w:p>
    <w:p>
      <w:r>
        <w:t>稀有、分散和稀土金属富集的地质特点及其找矿评论地址：https://www.jiaokey.com/book/detail/11003423.html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